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4F" w:rsidRPr="00C52270" w:rsidRDefault="001B3D4F" w:rsidP="001B3D4F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eastAsia="uk-UA"/>
        </w:rPr>
        <w:drawing>
          <wp:inline distT="0" distB="0" distL="0" distR="0" wp14:anchorId="647533B4" wp14:editId="7F4D6803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4F" w:rsidRPr="00C52270" w:rsidRDefault="001B3D4F" w:rsidP="001B3D4F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1B3D4F" w:rsidRPr="00C52270" w:rsidRDefault="001B3D4F" w:rsidP="001B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1B3D4F" w:rsidRPr="00C52270" w:rsidRDefault="001B3D4F" w:rsidP="001B3D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3D4F" w:rsidRPr="00C52270" w:rsidRDefault="001B3D4F" w:rsidP="001B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1B3D4F" w:rsidRPr="00C52270" w:rsidRDefault="001B3D4F" w:rsidP="001B3D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_______________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1B3D4F" w:rsidRPr="00C52270" w:rsidRDefault="001B3D4F" w:rsidP="001B3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3D4F" w:rsidRPr="00C52270" w:rsidRDefault="001B3D4F" w:rsidP="001B3D4F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1B3D4F" w:rsidRPr="00C52270" w:rsidRDefault="001B3D4F" w:rsidP="001B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D4F" w:rsidRPr="00C52270" w:rsidRDefault="001B3D4F" w:rsidP="001B3D4F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CE3F33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року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D4F" w:rsidRPr="008D4CB4" w:rsidRDefault="001B3D4F" w:rsidP="001B3D4F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CB4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9219BB" w:rsidRPr="00FC1801" w:rsidRDefault="009219BB" w:rsidP="001B3D4F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9BB" w:rsidRPr="008F7B05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Про надан</w:t>
      </w:r>
      <w:r w:rsidR="001B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ня КП «Ічнянське ВУЖКГ» дозволу</w:t>
      </w:r>
    </w:p>
    <w:p w:rsidR="00261196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на </w:t>
      </w:r>
      <w:r w:rsidR="002611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передачу в</w:t>
      </w: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оре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</w:t>
      </w:r>
      <w:r w:rsidR="002611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майна</w:t>
      </w:r>
      <w:r w:rsidR="002611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комунальної </w:t>
      </w: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власності</w:t>
      </w:r>
      <w:r w:rsidR="00DB6B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="00E01F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 проведення аукціону</w:t>
      </w:r>
    </w:p>
    <w:p w:rsidR="00DD5BE8" w:rsidRPr="006461B7" w:rsidRDefault="00DD5BE8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19BB" w:rsidRPr="00FC1801" w:rsidRDefault="009219BB" w:rsidP="001B3D4F">
      <w:pPr>
        <w:pStyle w:val="2"/>
        <w:tabs>
          <w:tab w:val="left" w:pos="0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КП «Ічнянське ВУЖКГ» від </w:t>
      </w:r>
      <w:r w:rsidR="00A326F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18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</w:t>
      </w:r>
      <w:r w:rsidR="001B3D4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</w:t>
      </w:r>
      <w:r w:rsidR="0026119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.202</w:t>
      </w:r>
      <w:r w:rsidR="0044770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року №</w:t>
      </w:r>
      <w:r w:rsidR="00A326F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272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щодо передачі в оренду майна комунальної власності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територіальної громади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відповідно до Закону України «Про оренду державного та комунального майна», керуючись частиною 5 статті 60 Закону України «Про місцеве самоврядування в Україні»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міська рада ВИРІШИЛА: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" w:name="n4"/>
      <w:bookmarkEnd w:id="1"/>
    </w:p>
    <w:p w:rsidR="009219BB" w:rsidRDefault="009219BB" w:rsidP="001B3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Надати дозвіл </w:t>
      </w:r>
      <w:r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</w:t>
      </w:r>
      <w:r w:rsidR="00261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передачу в</w:t>
      </w:r>
      <w:r w:rsidR="00B50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оренд</w:t>
      </w:r>
      <w:r w:rsidR="00261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майна комунальної власності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територіальної громади згідно переліку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другого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типу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без проведення аукціону</w:t>
      </w:r>
      <w:r w:rsidR="001B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для </w:t>
      </w:r>
      <w:r w:rsidR="00A32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розташування постійного робочого місця помічника-консультанта Народного депутата України Гунька Анатолія Григоровича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а саме:</w:t>
      </w:r>
    </w:p>
    <w:p w:rsidR="006757A0" w:rsidRDefault="006757A0" w:rsidP="001B3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Default="009219BB" w:rsidP="001B3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</w:t>
      </w:r>
      <w:r w:rsidR="00A326F4" w:rsidRPr="00A32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Народному </w:t>
      </w:r>
      <w:r w:rsidR="00A32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депутату України Гуньку Анатолію Григоровичу</w:t>
      </w:r>
      <w:r w:rsidR="001B3D4F" w:rsidRPr="00A32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4D0ED3" w:rsidRPr="004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частину </w:t>
      </w:r>
      <w:r w:rsidR="001B3D4F" w:rsidRPr="004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нежитлов</w:t>
      </w:r>
      <w:r w:rsidR="004D0ED3" w:rsidRPr="004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ої</w:t>
      </w:r>
      <w:r w:rsidRPr="004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будівл</w:t>
      </w:r>
      <w:r w:rsidR="004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адресою: м. Ічня, </w:t>
      </w:r>
      <w:r w:rsidR="00261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л. </w:t>
      </w:r>
      <w:r w:rsidR="00261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Т.Г. Шевченка</w:t>
      </w:r>
      <w:r w:rsidR="001B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261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</w:t>
      </w:r>
      <w:r w:rsidR="0044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загальною площею </w:t>
      </w:r>
      <w:r w:rsidR="00A32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16,9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 w:rsidR="008B0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8B04FD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терміном на </w:t>
      </w:r>
      <w:r w:rsidR="008B04FD" w:rsidRPr="00A32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="008B04FD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Default="009219BB" w:rsidP="001B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Pr="00551F5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1B3D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1B3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Олена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1B3D4F">
        <w:rPr>
          <w:rFonts w:ascii="Times New Roman" w:eastAsia="Times New Roman" w:hAnsi="Times New Roman" w:cs="Times New Roman"/>
          <w:b/>
          <w:bCs/>
          <w:sz w:val="24"/>
          <w:szCs w:val="24"/>
        </w:rPr>
        <w:t>УТУРЛИМ</w:t>
      </w: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70E" w:rsidRDefault="0044770E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70E" w:rsidRDefault="0044770E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B5C" w:rsidRDefault="00DB6B5C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B5C" w:rsidRDefault="00DB6B5C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B5C" w:rsidRDefault="00DB6B5C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B5C" w:rsidRDefault="00DB6B5C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B5C" w:rsidRDefault="00DB6B5C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подає: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>відділу житлово-комунального</w:t>
      </w: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господарства, комунальної власності та </w:t>
      </w:r>
    </w:p>
    <w:p w:rsidR="009219BB" w:rsidRDefault="009219BB" w:rsidP="00DB6B5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благоустрою Ічнянської міської ради                                           </w:t>
      </w:r>
      <w:r w:rsidR="00DB6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326F4">
        <w:rPr>
          <w:rFonts w:ascii="Times New Roman" w:hAnsi="Times New Roman" w:cs="Times New Roman"/>
          <w:color w:val="000000" w:themeColor="text1"/>
          <w:sz w:val="24"/>
          <w:szCs w:val="24"/>
        </w:rPr>
        <w:t>атерина ВОЛЕВАТЕНКО</w:t>
      </w: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погоджує: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03456"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</w:t>
      </w:r>
    </w:p>
    <w:p w:rsidR="004D729B" w:rsidRDefault="009219BB" w:rsidP="0092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з питань </w:t>
      </w:r>
      <w:r w:rsidR="004D729B">
        <w:rPr>
          <w:rFonts w:ascii="Times New Roman" w:hAnsi="Times New Roman" w:cs="Times New Roman"/>
          <w:sz w:val="24"/>
          <w:szCs w:val="24"/>
        </w:rPr>
        <w:t>діяльності виконавчих</w:t>
      </w:r>
    </w:p>
    <w:p w:rsidR="009219BB" w:rsidRPr="00203456" w:rsidRDefault="009219BB" w:rsidP="004D729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органів ради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B6B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326F4">
        <w:rPr>
          <w:rFonts w:ascii="Times New Roman" w:hAnsi="Times New Roman" w:cs="Times New Roman"/>
          <w:sz w:val="24"/>
          <w:szCs w:val="24"/>
        </w:rPr>
        <w:t>рослав ЖИВОТЯГА</w:t>
      </w:r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A326F4" w:rsidP="00A326F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</w:t>
      </w:r>
      <w:r w:rsidR="009219BB"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юридичного </w:t>
      </w:r>
      <w:r w:rsidR="00DB6B5C" w:rsidRPr="00203456">
        <w:rPr>
          <w:rFonts w:ascii="Times New Roman" w:hAnsi="Times New Roman" w:cs="Times New Roman"/>
          <w:bCs/>
          <w:iCs/>
          <w:sz w:val="24"/>
          <w:szCs w:val="24"/>
        </w:rPr>
        <w:t>відділу</w:t>
      </w:r>
      <w:r w:rsidR="009219BB"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</w:t>
      </w:r>
      <w:r w:rsidR="009219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219BB"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Григорій ГАРМАШ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64" w:rsidRDefault="009219BB" w:rsidP="00A326F4">
      <w:pPr>
        <w:tabs>
          <w:tab w:val="left" w:pos="6804"/>
        </w:tabs>
        <w:spacing w:after="0" w:line="240" w:lineRule="auto"/>
        <w:jc w:val="both"/>
      </w:pPr>
      <w:r w:rsidRPr="00203456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6B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Г</w:t>
      </w:r>
      <w:r w:rsidR="00A326F4">
        <w:rPr>
          <w:rFonts w:ascii="Times New Roman" w:hAnsi="Times New Roman" w:cs="Times New Roman"/>
          <w:sz w:val="24"/>
          <w:szCs w:val="24"/>
        </w:rPr>
        <w:t>ригорій ГЕРАСИМЕНКО</w:t>
      </w:r>
    </w:p>
    <w:sectPr w:rsidR="00464D64" w:rsidSect="001B3D4F">
      <w:headerReference w:type="first" r:id="rId9"/>
      <w:pgSz w:w="11906" w:h="16838"/>
      <w:pgMar w:top="1135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5C" w:rsidRDefault="00B8535C" w:rsidP="001B3D4F">
      <w:pPr>
        <w:spacing w:after="0" w:line="240" w:lineRule="auto"/>
      </w:pPr>
      <w:r>
        <w:separator/>
      </w:r>
    </w:p>
  </w:endnote>
  <w:endnote w:type="continuationSeparator" w:id="0">
    <w:p w:rsidR="00B8535C" w:rsidRDefault="00B8535C" w:rsidP="001B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5C" w:rsidRDefault="00B8535C" w:rsidP="001B3D4F">
      <w:pPr>
        <w:spacing w:after="0" w:line="240" w:lineRule="auto"/>
      </w:pPr>
      <w:r>
        <w:separator/>
      </w:r>
    </w:p>
  </w:footnote>
  <w:footnote w:type="continuationSeparator" w:id="0">
    <w:p w:rsidR="00B8535C" w:rsidRDefault="00B8535C" w:rsidP="001B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4F" w:rsidRPr="001B3D4F" w:rsidRDefault="001B3D4F" w:rsidP="001B3D4F">
    <w:pPr>
      <w:pStyle w:val="a6"/>
      <w:tabs>
        <w:tab w:val="clear" w:pos="4819"/>
        <w:tab w:val="clear" w:pos="9639"/>
        <w:tab w:val="left" w:pos="1650"/>
      </w:tabs>
      <w:jc w:val="right"/>
      <w:rPr>
        <w:rFonts w:ascii="Times New Roman" w:hAnsi="Times New Roman" w:cs="Times New Roman"/>
        <w:sz w:val="24"/>
        <w:szCs w:val="24"/>
      </w:rPr>
    </w:pPr>
    <w:r w:rsidRPr="001B3D4F">
      <w:rPr>
        <w:rFonts w:ascii="Times New Roman" w:hAnsi="Times New Roman" w:cs="Times New Roman"/>
        <w:sz w:val="24"/>
        <w:szCs w:val="24"/>
        <w:lang w:val="ru-RU"/>
      </w:rPr>
      <w:t>ПРО</w:t>
    </w:r>
    <w:r w:rsidRPr="001B3D4F">
      <w:rPr>
        <w:rFonts w:ascii="Times New Roman" w:hAnsi="Times New Roman" w:cs="Times New Roman"/>
        <w:sz w:val="24"/>
        <w:szCs w:val="24"/>
      </w:rPr>
      <w:t>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D1"/>
    <w:rsid w:val="000132B9"/>
    <w:rsid w:val="00015BE3"/>
    <w:rsid w:val="001808EC"/>
    <w:rsid w:val="001B3D4F"/>
    <w:rsid w:val="002126B2"/>
    <w:rsid w:val="00261196"/>
    <w:rsid w:val="00343313"/>
    <w:rsid w:val="00375F08"/>
    <w:rsid w:val="0044770E"/>
    <w:rsid w:val="00464D64"/>
    <w:rsid w:val="00470638"/>
    <w:rsid w:val="004D0ED3"/>
    <w:rsid w:val="004D729B"/>
    <w:rsid w:val="00523CD8"/>
    <w:rsid w:val="006461B7"/>
    <w:rsid w:val="006757A0"/>
    <w:rsid w:val="006B60D1"/>
    <w:rsid w:val="00880B76"/>
    <w:rsid w:val="008B04FD"/>
    <w:rsid w:val="008F7B05"/>
    <w:rsid w:val="009219BB"/>
    <w:rsid w:val="00A326F4"/>
    <w:rsid w:val="00B11912"/>
    <w:rsid w:val="00B500AC"/>
    <w:rsid w:val="00B8535C"/>
    <w:rsid w:val="00B87B22"/>
    <w:rsid w:val="00C51A0D"/>
    <w:rsid w:val="00CE3F33"/>
    <w:rsid w:val="00DB6B5C"/>
    <w:rsid w:val="00DD5BE8"/>
    <w:rsid w:val="00E01FAF"/>
    <w:rsid w:val="00EA4ABF"/>
    <w:rsid w:val="00F04CD5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3D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3D4F"/>
  </w:style>
  <w:style w:type="paragraph" w:styleId="a8">
    <w:name w:val="footer"/>
    <w:basedOn w:val="a"/>
    <w:link w:val="a9"/>
    <w:uiPriority w:val="99"/>
    <w:unhideWhenUsed/>
    <w:rsid w:val="001B3D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3D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3D4F"/>
  </w:style>
  <w:style w:type="paragraph" w:styleId="a8">
    <w:name w:val="footer"/>
    <w:basedOn w:val="a"/>
    <w:link w:val="a9"/>
    <w:uiPriority w:val="99"/>
    <w:unhideWhenUsed/>
    <w:rsid w:val="001B3D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D1AC-F4CD-4F10-8D28-E4F1A21B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2021-01-18T14:11:00Z</cp:lastPrinted>
  <dcterms:created xsi:type="dcterms:W3CDTF">2021-01-18T07:07:00Z</dcterms:created>
  <dcterms:modified xsi:type="dcterms:W3CDTF">2021-11-23T14:01:00Z</dcterms:modified>
</cp:coreProperties>
</file>